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84" w:rsidRDefault="007D7884" w:rsidP="007D7884">
      <w:pPr>
        <w:spacing w:after="0" w:line="240" w:lineRule="auto"/>
        <w:rPr>
          <w:rFonts w:ascii="Times New Roman" w:hAnsi="Times New Roman" w:cs="Times New Roman"/>
          <w:sz w:val="24"/>
          <w:szCs w:val="24"/>
        </w:rPr>
      </w:pPr>
      <w:r>
        <w:rPr>
          <w:rFonts w:ascii="Times New Roman" w:hAnsi="Times New Roman" w:cs="Times New Roman"/>
          <w:sz w:val="24"/>
          <w:szCs w:val="24"/>
        </w:rPr>
        <w:t>Jessica Neel</w:t>
      </w:r>
    </w:p>
    <w:p w:rsidR="007D7884" w:rsidRDefault="007D7884" w:rsidP="007D7884">
      <w:pPr>
        <w:spacing w:after="0" w:line="240" w:lineRule="auto"/>
        <w:rPr>
          <w:rFonts w:ascii="Times New Roman" w:hAnsi="Times New Roman" w:cs="Times New Roman"/>
          <w:sz w:val="24"/>
          <w:szCs w:val="24"/>
        </w:rPr>
      </w:pPr>
      <w:r>
        <w:rPr>
          <w:rFonts w:ascii="Times New Roman" w:hAnsi="Times New Roman" w:cs="Times New Roman"/>
          <w:sz w:val="24"/>
          <w:szCs w:val="24"/>
        </w:rPr>
        <w:t>Short Assignment 1</w:t>
      </w:r>
    </w:p>
    <w:p w:rsidR="007D7884" w:rsidRDefault="004D11CB" w:rsidP="007D78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November </w:t>
      </w:r>
      <w:bookmarkStart w:id="0" w:name="_GoBack"/>
      <w:bookmarkEnd w:id="0"/>
      <w:r w:rsidR="007D7884">
        <w:rPr>
          <w:rFonts w:ascii="Times New Roman" w:hAnsi="Times New Roman" w:cs="Times New Roman"/>
          <w:sz w:val="24"/>
          <w:szCs w:val="24"/>
        </w:rPr>
        <w:t xml:space="preserve">2012 </w:t>
      </w:r>
    </w:p>
    <w:p w:rsidR="007D7884" w:rsidRDefault="007D7884" w:rsidP="00964284">
      <w:pPr>
        <w:spacing w:after="0" w:line="240" w:lineRule="auto"/>
        <w:ind w:firstLine="720"/>
        <w:rPr>
          <w:rFonts w:ascii="Times New Roman" w:hAnsi="Times New Roman" w:cs="Times New Roman"/>
          <w:sz w:val="24"/>
          <w:szCs w:val="24"/>
        </w:rPr>
      </w:pPr>
    </w:p>
    <w:p w:rsidR="000D779D" w:rsidRDefault="002765B3" w:rsidP="009642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article, “Detective Work: The False Alzheimer’s Diagnosis,” author Melinda Beck enlightens readers on the overwhelming misdiagnoses of Alzheimer’s to elderly patients.  She tells the story of man, J. D. Cain, who showed symptoms of Alzheimer’s, being diagnosed by experts with Alzheimer’s and Parkinson’s disease.  After being examined by a neurologist, J. D. Cain’s diagnosis changed again to a buildup of fluid in the brain.  After draining the fluid, J. D. Cain returned back to his normal, fun, and happy self.  In the article, J. D. Cain explains, “It was just like getting my life back.”  There are more than 100 </w:t>
      </w:r>
      <w:r w:rsidR="00F75BEE">
        <w:rPr>
          <w:rFonts w:ascii="Times New Roman" w:hAnsi="Times New Roman" w:cs="Times New Roman"/>
          <w:sz w:val="24"/>
          <w:szCs w:val="24"/>
        </w:rPr>
        <w:t>symptoms and conditions that can resemble Alzheimer’s disease and lead to a misdiagnosis.  Certain medications, including antianxiety drugs, sleeping pills, and muscle relaxants, can even cause similar Alzheimer’s disease side effects, such</w:t>
      </w:r>
      <w:r w:rsidR="007D7884">
        <w:rPr>
          <w:rFonts w:ascii="Times New Roman" w:hAnsi="Times New Roman" w:cs="Times New Roman"/>
          <w:sz w:val="24"/>
          <w:szCs w:val="24"/>
        </w:rPr>
        <w:t xml:space="preserve"> as, memory loss and dementia.  </w:t>
      </w:r>
      <w:r w:rsidR="00F75BEE">
        <w:rPr>
          <w:rFonts w:ascii="Times New Roman" w:hAnsi="Times New Roman" w:cs="Times New Roman"/>
          <w:sz w:val="24"/>
          <w:szCs w:val="24"/>
        </w:rPr>
        <w:t xml:space="preserve">When performing autopsies, researchers reported </w:t>
      </w:r>
      <w:r w:rsidR="00AE74B3">
        <w:rPr>
          <w:rFonts w:ascii="Times New Roman" w:hAnsi="Times New Roman" w:cs="Times New Roman"/>
          <w:sz w:val="24"/>
          <w:szCs w:val="24"/>
        </w:rPr>
        <w:t>between 17% and 30% of those people diagnosed with Alzheimer’s were misdiagnosed.  Furthermore, 40% of patients that are not diagnosed with Alzheimer’s disease actually do suffer from it.  Because of the high number of misdiagnoses, a new PET scan has been developed to spot buildups that help confirm Alzheimer’s disease.  A study showed 9% to 14% of the participants researched possessed this fluid buildup.  Recent research has suggested these fluid buildups, also known as “silent emboli,” can actually be drained by surgically implanted shunts, which allows for the patients to</w:t>
      </w:r>
      <w:r w:rsidR="007D7884">
        <w:rPr>
          <w:rFonts w:ascii="Times New Roman" w:hAnsi="Times New Roman" w:cs="Times New Roman"/>
          <w:sz w:val="24"/>
          <w:szCs w:val="24"/>
        </w:rPr>
        <w:t xml:space="preserve"> show significant improvement.  </w:t>
      </w:r>
      <w:r w:rsidR="00490E13">
        <w:rPr>
          <w:rFonts w:ascii="Times New Roman" w:hAnsi="Times New Roman" w:cs="Times New Roman"/>
          <w:sz w:val="24"/>
          <w:szCs w:val="24"/>
        </w:rPr>
        <w:t>Doctors and experts need to ensure to not misdiagnose patients, in fear of giving false hope.</w:t>
      </w:r>
      <w:r w:rsidR="00AE74B3">
        <w:rPr>
          <w:rFonts w:ascii="Times New Roman" w:hAnsi="Times New Roman" w:cs="Times New Roman"/>
          <w:sz w:val="24"/>
          <w:szCs w:val="24"/>
        </w:rPr>
        <w:t xml:space="preserve">     </w:t>
      </w:r>
    </w:p>
    <w:p w:rsidR="005416B0" w:rsidRDefault="000D779D" w:rsidP="002765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article </w:t>
      </w:r>
      <w:r w:rsidR="00F659D8">
        <w:rPr>
          <w:rFonts w:ascii="Times New Roman" w:hAnsi="Times New Roman" w:cs="Times New Roman"/>
          <w:sz w:val="24"/>
          <w:szCs w:val="24"/>
        </w:rPr>
        <w:t>relates to the topic of cognitive aging discussed in class.</w:t>
      </w:r>
      <w:r w:rsidR="003A01B9">
        <w:rPr>
          <w:rFonts w:ascii="Times New Roman" w:hAnsi="Times New Roman" w:cs="Times New Roman"/>
          <w:sz w:val="24"/>
          <w:szCs w:val="24"/>
        </w:rPr>
        <w:t xml:space="preserve">  Someone’s cognitive ability is an important quality of their individual identity.  The textbo</w:t>
      </w:r>
      <w:r w:rsidR="004E09FF">
        <w:rPr>
          <w:rFonts w:ascii="Times New Roman" w:hAnsi="Times New Roman" w:cs="Times New Roman"/>
          <w:sz w:val="24"/>
          <w:szCs w:val="24"/>
        </w:rPr>
        <w:t xml:space="preserve">ok, </w:t>
      </w:r>
      <w:r w:rsidR="004E09FF" w:rsidRPr="004E09FF">
        <w:rPr>
          <w:rFonts w:ascii="Times New Roman" w:hAnsi="Times New Roman" w:cs="Times New Roman"/>
          <w:i/>
          <w:sz w:val="24"/>
          <w:szCs w:val="24"/>
        </w:rPr>
        <w:t>Adult Development and Aging: Biopscyhosocial Perspectives</w:t>
      </w:r>
      <w:r w:rsidR="004E09FF">
        <w:rPr>
          <w:rFonts w:ascii="Times New Roman" w:hAnsi="Times New Roman" w:cs="Times New Roman"/>
          <w:i/>
          <w:sz w:val="24"/>
          <w:szCs w:val="24"/>
        </w:rPr>
        <w:t>,</w:t>
      </w:r>
      <w:r w:rsidR="004E09FF">
        <w:rPr>
          <w:rFonts w:ascii="Times New Roman" w:hAnsi="Times New Roman" w:cs="Times New Roman"/>
          <w:sz w:val="24"/>
          <w:szCs w:val="24"/>
        </w:rPr>
        <w:t xml:space="preserve"> devotes an entire section of a chapter to Alzheimer’s disease.  Also known as, senile dementia, presenile dementia, and organic brain disorder, Alzheimer’s disease is the diagnosis of the linkage between the changes in the brain tissue and cognitive symptoms.  The life expectancy of one diagnosed with Alzheimer’s is 7 to 10 years.  The course of Alzheimer’s disease begins with short term memory loss and disorientation.  The final stage of Alzheimer’s disease is the impairment of speech and severe cognitive abilities.</w:t>
      </w:r>
      <w:r w:rsidR="005416B0">
        <w:rPr>
          <w:rFonts w:ascii="Times New Roman" w:hAnsi="Times New Roman" w:cs="Times New Roman"/>
          <w:sz w:val="24"/>
          <w:szCs w:val="24"/>
        </w:rPr>
        <w:t xml:space="preserve">  The diagnosis of Alzheimer’s is only accomplished by ruling out other disorders. There is not a specific test or procedure that can ensure a patient has Alzheimer’s disease.  One cannot be completely certain until an autopsy is performed; however, testing methods are constantly improving with technology. </w:t>
      </w:r>
    </w:p>
    <w:p w:rsidR="00A501D9" w:rsidRDefault="005416B0" w:rsidP="002765B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21297">
        <w:rPr>
          <w:rFonts w:ascii="Times New Roman" w:hAnsi="Times New Roman" w:cs="Times New Roman"/>
          <w:sz w:val="24"/>
          <w:szCs w:val="24"/>
        </w:rPr>
        <w:t xml:space="preserve">The article explains the growing concern of the misdiagnosis of Alzheimer’s disease in aging adults.  This is a critical concern because Alzheimer’s disease is the most common form of dementia, affecting 7% of adults 65 and older, as mentioned by the text book.  </w:t>
      </w:r>
      <w:r w:rsidR="00F447B7">
        <w:rPr>
          <w:rFonts w:ascii="Times New Roman" w:hAnsi="Times New Roman" w:cs="Times New Roman"/>
          <w:sz w:val="24"/>
          <w:szCs w:val="24"/>
        </w:rPr>
        <w:t xml:space="preserve">Because Alzheimer’s disease is reported to be the most common form of dementia, it is important that patients are not misdiagnosed by experts and doctors, </w:t>
      </w:r>
      <w:r w:rsidR="00964284">
        <w:rPr>
          <w:rFonts w:ascii="Times New Roman" w:hAnsi="Times New Roman" w:cs="Times New Roman"/>
          <w:sz w:val="24"/>
          <w:szCs w:val="24"/>
        </w:rPr>
        <w:t>crippling</w:t>
      </w:r>
      <w:r w:rsidR="00F447B7">
        <w:rPr>
          <w:rFonts w:ascii="Times New Roman" w:hAnsi="Times New Roman" w:cs="Times New Roman"/>
          <w:sz w:val="24"/>
          <w:szCs w:val="24"/>
        </w:rPr>
        <w:t xml:space="preserve"> people to not live to their </w:t>
      </w:r>
      <w:r w:rsidR="00964284">
        <w:rPr>
          <w:rFonts w:ascii="Times New Roman" w:hAnsi="Times New Roman" w:cs="Times New Roman"/>
          <w:sz w:val="24"/>
          <w:szCs w:val="24"/>
        </w:rPr>
        <w:t xml:space="preserve">fullest potential.  If the real </w:t>
      </w:r>
      <w:r w:rsidR="00EF32D7">
        <w:rPr>
          <w:rFonts w:ascii="Times New Roman" w:hAnsi="Times New Roman" w:cs="Times New Roman"/>
          <w:sz w:val="24"/>
          <w:szCs w:val="24"/>
        </w:rPr>
        <w:t>causes of patients’ memory fogs are</w:t>
      </w:r>
      <w:r w:rsidR="00964284">
        <w:rPr>
          <w:rFonts w:ascii="Times New Roman" w:hAnsi="Times New Roman" w:cs="Times New Roman"/>
          <w:sz w:val="24"/>
          <w:szCs w:val="24"/>
        </w:rPr>
        <w:t xml:space="preserve"> due to medicine or other health issues, then prescribing medication for Alzheimer’s disease will not help them.  The text books also mentions the improvement of technology methods to test patients for Alzheimer’s disease, which is similar to the new PET scan the article explains, but both pieces of literature explains the only positive determining factor of this disease is an autopsy.  It is crucial for patients to not be misdiagnosed, because the effects of Alzheimer’s disease are extreme. </w:t>
      </w:r>
    </w:p>
    <w:p w:rsidR="007D7884" w:rsidRDefault="007D7884" w:rsidP="002765B3">
      <w:pPr>
        <w:spacing w:after="0" w:line="240" w:lineRule="auto"/>
        <w:rPr>
          <w:rFonts w:ascii="Times New Roman" w:hAnsi="Times New Roman" w:cs="Times New Roman"/>
          <w:sz w:val="24"/>
          <w:szCs w:val="24"/>
        </w:rPr>
      </w:pPr>
    </w:p>
    <w:p w:rsidR="005D4600" w:rsidRDefault="005D4600" w:rsidP="005D46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D4600" w:rsidRDefault="005D4600" w:rsidP="005D460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Beck, M. (2012, August 28). Detective work:  The false Alzheimer’s diagnosis. </w:t>
      </w:r>
      <w:r w:rsidRPr="005D4600">
        <w:rPr>
          <w:rFonts w:ascii="Times New Roman" w:hAnsi="Times New Roman" w:cs="Times New Roman"/>
          <w:i/>
          <w:sz w:val="24"/>
          <w:szCs w:val="24"/>
        </w:rPr>
        <w:t xml:space="preserve">The Wall Street </w:t>
      </w:r>
    </w:p>
    <w:p w:rsidR="005D4600" w:rsidRDefault="005D4600" w:rsidP="005D4600">
      <w:pPr>
        <w:spacing w:after="0" w:line="480" w:lineRule="auto"/>
        <w:ind w:firstLine="720"/>
        <w:rPr>
          <w:rFonts w:ascii="Times New Roman" w:hAnsi="Times New Roman" w:cs="Times New Roman"/>
          <w:sz w:val="24"/>
          <w:szCs w:val="24"/>
        </w:rPr>
      </w:pPr>
      <w:proofErr w:type="gramStart"/>
      <w:r w:rsidRPr="005D4600">
        <w:rPr>
          <w:rFonts w:ascii="Times New Roman" w:hAnsi="Times New Roman" w:cs="Times New Roman"/>
          <w:i/>
          <w:sz w:val="24"/>
          <w:szCs w:val="24"/>
        </w:rPr>
        <w:t>Journal</w:t>
      </w:r>
      <w:r>
        <w:rPr>
          <w:rFonts w:ascii="Times New Roman" w:hAnsi="Times New Roman" w:cs="Times New Roman"/>
          <w:sz w:val="24"/>
          <w:szCs w:val="24"/>
        </w:rPr>
        <w:t>, p. D1.</w:t>
      </w:r>
      <w:proofErr w:type="gramEnd"/>
      <w:r>
        <w:rPr>
          <w:rFonts w:ascii="Times New Roman" w:hAnsi="Times New Roman" w:cs="Times New Roman"/>
          <w:sz w:val="24"/>
          <w:szCs w:val="24"/>
        </w:rPr>
        <w:t xml:space="preserve">   </w:t>
      </w:r>
    </w:p>
    <w:p w:rsidR="005D4600" w:rsidRDefault="005D4600" w:rsidP="005D4600">
      <w:pPr>
        <w:spacing w:after="0" w:line="480" w:lineRule="auto"/>
        <w:rPr>
          <w:rFonts w:ascii="Times New Roman" w:hAnsi="Times New Roman" w:cs="Times New Roman"/>
          <w:sz w:val="24"/>
          <w:szCs w:val="24"/>
        </w:rPr>
      </w:pPr>
      <w:proofErr w:type="spellStart"/>
      <w:r w:rsidRPr="005D1584">
        <w:rPr>
          <w:rFonts w:ascii="Times New Roman" w:hAnsi="Times New Roman" w:cs="Times New Roman"/>
          <w:sz w:val="24"/>
          <w:szCs w:val="24"/>
        </w:rPr>
        <w:t>Whitbourne</w:t>
      </w:r>
      <w:proofErr w:type="spellEnd"/>
      <w:r w:rsidRPr="005D1584">
        <w:rPr>
          <w:rFonts w:ascii="Times New Roman" w:hAnsi="Times New Roman" w:cs="Times New Roman"/>
          <w:sz w:val="24"/>
          <w:szCs w:val="24"/>
        </w:rPr>
        <w:t xml:space="preserve">, S.K. (2011).  </w:t>
      </w:r>
      <w:r w:rsidRPr="005D1584">
        <w:rPr>
          <w:rFonts w:ascii="Times New Roman" w:hAnsi="Times New Roman" w:cs="Times New Roman"/>
          <w:i/>
          <w:sz w:val="24"/>
          <w:szCs w:val="24"/>
        </w:rPr>
        <w:t xml:space="preserve">Adult Development and Aging:  </w:t>
      </w:r>
      <w:proofErr w:type="spellStart"/>
      <w:r w:rsidRPr="005D1584">
        <w:rPr>
          <w:rFonts w:ascii="Times New Roman" w:hAnsi="Times New Roman" w:cs="Times New Roman"/>
          <w:i/>
          <w:sz w:val="24"/>
          <w:szCs w:val="24"/>
        </w:rPr>
        <w:t>Biopsychosocial</w:t>
      </w:r>
      <w:proofErr w:type="spellEnd"/>
      <w:r w:rsidRPr="005D1584">
        <w:rPr>
          <w:rFonts w:ascii="Times New Roman" w:hAnsi="Times New Roman" w:cs="Times New Roman"/>
          <w:i/>
          <w:sz w:val="24"/>
          <w:szCs w:val="24"/>
        </w:rPr>
        <w:t xml:space="preserve"> Perspectives</w:t>
      </w:r>
      <w:r w:rsidRPr="005D1584">
        <w:rPr>
          <w:rFonts w:ascii="Times New Roman" w:hAnsi="Times New Roman" w:cs="Times New Roman"/>
          <w:sz w:val="24"/>
          <w:szCs w:val="24"/>
        </w:rPr>
        <w:t xml:space="preserve">. </w:t>
      </w:r>
    </w:p>
    <w:p w:rsidR="005D4600" w:rsidRDefault="005D4600" w:rsidP="005D4600">
      <w:pPr>
        <w:spacing w:after="0" w:line="480" w:lineRule="auto"/>
        <w:ind w:firstLine="720"/>
        <w:rPr>
          <w:rFonts w:ascii="Times New Roman" w:hAnsi="Times New Roman" w:cs="Times New Roman"/>
          <w:sz w:val="24"/>
          <w:szCs w:val="24"/>
        </w:rPr>
      </w:pPr>
      <w:proofErr w:type="gramStart"/>
      <w:r w:rsidRPr="005D1584">
        <w:rPr>
          <w:rFonts w:ascii="Times New Roman" w:hAnsi="Times New Roman" w:cs="Times New Roman"/>
          <w:sz w:val="24"/>
          <w:szCs w:val="24"/>
        </w:rPr>
        <w:t>Fourth Edition.</w:t>
      </w:r>
      <w:proofErr w:type="gramEnd"/>
      <w:r w:rsidRPr="005D1584">
        <w:rPr>
          <w:rFonts w:ascii="Times New Roman" w:hAnsi="Times New Roman" w:cs="Times New Roman"/>
          <w:sz w:val="24"/>
          <w:szCs w:val="24"/>
        </w:rPr>
        <w:t xml:space="preserve"> New York:  John Wiley &amp; Sons.</w:t>
      </w:r>
    </w:p>
    <w:p w:rsidR="007D7884" w:rsidRDefault="007D7884" w:rsidP="002765B3">
      <w:pPr>
        <w:spacing w:after="0" w:line="240" w:lineRule="auto"/>
        <w:rPr>
          <w:rFonts w:ascii="Times New Roman" w:hAnsi="Times New Roman" w:cs="Times New Roman"/>
          <w:sz w:val="24"/>
          <w:szCs w:val="24"/>
        </w:rPr>
      </w:pPr>
    </w:p>
    <w:p w:rsidR="007D7884" w:rsidRDefault="007D7884" w:rsidP="002765B3">
      <w:pPr>
        <w:spacing w:after="0" w:line="240" w:lineRule="auto"/>
        <w:rPr>
          <w:rFonts w:ascii="Times New Roman" w:hAnsi="Times New Roman" w:cs="Times New Roman"/>
          <w:sz w:val="24"/>
          <w:szCs w:val="24"/>
        </w:rPr>
      </w:pPr>
    </w:p>
    <w:p w:rsidR="007D7884" w:rsidRDefault="007D7884" w:rsidP="002765B3">
      <w:pPr>
        <w:spacing w:after="0" w:line="240" w:lineRule="auto"/>
        <w:rPr>
          <w:rFonts w:ascii="Times New Roman" w:hAnsi="Times New Roman" w:cs="Times New Roman"/>
          <w:sz w:val="24"/>
          <w:szCs w:val="24"/>
        </w:rPr>
      </w:pPr>
    </w:p>
    <w:p w:rsidR="00A62E3C" w:rsidRPr="002765B3" w:rsidRDefault="00A62E3C" w:rsidP="002765B3">
      <w:pPr>
        <w:spacing w:after="0" w:line="240" w:lineRule="auto"/>
        <w:rPr>
          <w:rFonts w:ascii="Times New Roman" w:hAnsi="Times New Roman" w:cs="Times New Roman"/>
          <w:sz w:val="24"/>
          <w:szCs w:val="24"/>
        </w:rPr>
      </w:pPr>
    </w:p>
    <w:sectPr w:rsidR="00A62E3C" w:rsidRPr="00276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85" w:rsidRDefault="00ED5585" w:rsidP="00964284">
      <w:pPr>
        <w:spacing w:after="0" w:line="240" w:lineRule="auto"/>
      </w:pPr>
      <w:r>
        <w:separator/>
      </w:r>
    </w:p>
  </w:endnote>
  <w:endnote w:type="continuationSeparator" w:id="0">
    <w:p w:rsidR="00ED5585" w:rsidRDefault="00ED5585" w:rsidP="0096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85" w:rsidRDefault="00ED5585" w:rsidP="00964284">
      <w:pPr>
        <w:spacing w:after="0" w:line="240" w:lineRule="auto"/>
      </w:pPr>
      <w:r>
        <w:separator/>
      </w:r>
    </w:p>
  </w:footnote>
  <w:footnote w:type="continuationSeparator" w:id="0">
    <w:p w:rsidR="00ED5585" w:rsidRDefault="00ED5585" w:rsidP="00964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B3"/>
    <w:rsid w:val="000D779D"/>
    <w:rsid w:val="001218A4"/>
    <w:rsid w:val="002765B3"/>
    <w:rsid w:val="00316F95"/>
    <w:rsid w:val="003A01B9"/>
    <w:rsid w:val="003D7E00"/>
    <w:rsid w:val="00490E13"/>
    <w:rsid w:val="004D11CB"/>
    <w:rsid w:val="004E09FF"/>
    <w:rsid w:val="005416B0"/>
    <w:rsid w:val="005D4600"/>
    <w:rsid w:val="007D7884"/>
    <w:rsid w:val="008E3C91"/>
    <w:rsid w:val="00964284"/>
    <w:rsid w:val="00A62E3C"/>
    <w:rsid w:val="00AE74B3"/>
    <w:rsid w:val="00B21297"/>
    <w:rsid w:val="00B653F3"/>
    <w:rsid w:val="00ED5585"/>
    <w:rsid w:val="00EF32D7"/>
    <w:rsid w:val="00F447B7"/>
    <w:rsid w:val="00F659D8"/>
    <w:rsid w:val="00F7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4"/>
  </w:style>
  <w:style w:type="paragraph" w:styleId="Footer">
    <w:name w:val="footer"/>
    <w:basedOn w:val="Normal"/>
    <w:link w:val="FooterChar"/>
    <w:uiPriority w:val="99"/>
    <w:unhideWhenUsed/>
    <w:rsid w:val="0096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4"/>
  </w:style>
  <w:style w:type="paragraph" w:styleId="BalloonText">
    <w:name w:val="Balloon Text"/>
    <w:basedOn w:val="Normal"/>
    <w:link w:val="BalloonTextChar"/>
    <w:uiPriority w:val="99"/>
    <w:semiHidden/>
    <w:unhideWhenUsed/>
    <w:rsid w:val="0096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4"/>
  </w:style>
  <w:style w:type="paragraph" w:styleId="Footer">
    <w:name w:val="footer"/>
    <w:basedOn w:val="Normal"/>
    <w:link w:val="FooterChar"/>
    <w:uiPriority w:val="99"/>
    <w:unhideWhenUsed/>
    <w:rsid w:val="0096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4"/>
  </w:style>
  <w:style w:type="paragraph" w:styleId="BalloonText">
    <w:name w:val="Balloon Text"/>
    <w:basedOn w:val="Normal"/>
    <w:link w:val="BalloonTextChar"/>
    <w:uiPriority w:val="99"/>
    <w:semiHidden/>
    <w:unhideWhenUsed/>
    <w:rsid w:val="0096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Ashley Neel</cp:lastModifiedBy>
  <cp:revision>2</cp:revision>
  <dcterms:created xsi:type="dcterms:W3CDTF">2012-10-31T20:56:00Z</dcterms:created>
  <dcterms:modified xsi:type="dcterms:W3CDTF">2012-10-31T20:56:00Z</dcterms:modified>
</cp:coreProperties>
</file>